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5D5B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37EC621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21B929D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FEF2FB6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2A2036F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CA885F1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77565F7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2E85E70" w14:textId="0A46CF65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Утверждаю                                Расулов М.А.</w:t>
      </w:r>
    </w:p>
    <w:p w14:paraId="22FC7264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6E441E2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C2A7260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1D9DBFD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2C19E85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23F5BBB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4F1C2CF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4863B75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46F0575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69F50B6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4EDF1FB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2E04AF3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6673124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568EAE7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439165C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88D72EE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6EF7370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3ADBCA3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858D44A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CD764BC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8853A3D" w14:textId="101473EB" w:rsidR="00120B1D" w:rsidRPr="00120B1D" w:rsidRDefault="00120B1D" w:rsidP="00120B1D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ru-RU"/>
        </w:rPr>
      </w:pPr>
      <w:r w:rsidRPr="00120B1D"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ru-RU"/>
        </w:rPr>
        <w:t xml:space="preserve">План </w:t>
      </w:r>
      <w:proofErr w:type="gramStart"/>
      <w:r w:rsidRPr="00120B1D"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ru-RU"/>
        </w:rPr>
        <w:t>работы</w:t>
      </w:r>
      <w:r w:rsidRPr="00120B1D">
        <w:rPr>
          <w:rFonts w:ascii="Open Sans" w:eastAsia="Times New Roman" w:hAnsi="Open Sans" w:cs="Open Sans"/>
          <w:color w:val="FF0000"/>
          <w:sz w:val="32"/>
          <w:szCs w:val="32"/>
          <w:lang w:eastAsia="ru-RU"/>
        </w:rPr>
        <w:t>  </w:t>
      </w:r>
      <w:r w:rsidRPr="00120B1D"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ru-RU"/>
        </w:rPr>
        <w:t>школьной</w:t>
      </w:r>
      <w:proofErr w:type="gramEnd"/>
      <w:r w:rsidRPr="00120B1D"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ru-RU"/>
        </w:rPr>
        <w:t xml:space="preserve"> библиотеки</w:t>
      </w:r>
      <w:r w:rsidRPr="00120B1D"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ru-RU"/>
        </w:rPr>
        <w:t xml:space="preserve">  МБОУ  «</w:t>
      </w:r>
      <w:proofErr w:type="spellStart"/>
      <w:r w:rsidRPr="00120B1D"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ru-RU"/>
        </w:rPr>
        <w:t>Цизгаринская</w:t>
      </w:r>
      <w:proofErr w:type="spellEnd"/>
      <w:r w:rsidRPr="00120B1D"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ru-RU"/>
        </w:rPr>
        <w:t xml:space="preserve"> ООШ»</w:t>
      </w:r>
      <w:r w:rsidRPr="00120B1D">
        <w:rPr>
          <w:rFonts w:ascii="Open Sans" w:eastAsia="Times New Roman" w:hAnsi="Open Sans" w:cs="Open Sans"/>
          <w:color w:val="FF0000"/>
          <w:sz w:val="32"/>
          <w:szCs w:val="32"/>
          <w:lang w:eastAsia="ru-RU"/>
        </w:rPr>
        <w:t> </w:t>
      </w:r>
      <w:r w:rsidRPr="00120B1D"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ru-RU"/>
        </w:rPr>
        <w:t>на 2021-2022 учебный год</w:t>
      </w:r>
    </w:p>
    <w:p w14:paraId="5A1830E4" w14:textId="77777777" w:rsidR="00120B1D" w:rsidRPr="00120B1D" w:rsidRDefault="00120B1D" w:rsidP="00120B1D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</w:pPr>
    </w:p>
    <w:p w14:paraId="16A098F3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A2E93F0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97DAF7D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6DF165B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4D8F883" w14:textId="7E37FCD6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 xml:space="preserve">Составила </w:t>
      </w:r>
      <w:proofErr w:type="gramStart"/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 xml:space="preserve">библиотекарь  </w:t>
      </w:r>
      <w:proofErr w:type="spellStart"/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Рабаданова</w:t>
      </w:r>
      <w:proofErr w:type="spellEnd"/>
      <w:proofErr w:type="gramEnd"/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 xml:space="preserve"> Д.З.</w:t>
      </w:r>
    </w:p>
    <w:p w14:paraId="0C14E65B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EFB20F8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3CD6BA9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901ACF7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4433441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13DA7C8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EA3BF3E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1A40ED7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77A26B8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2BF7B9F" w14:textId="6D1888E5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148B2E0" w14:textId="3D03149D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A3AB1B0" w14:textId="78BF80EE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5C21C0D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4A18DBC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F34C0C5" w14:textId="51B740A6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С.Цизгари</w:t>
      </w:r>
      <w:proofErr w:type="spellEnd"/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 xml:space="preserve">   2021 год.</w:t>
      </w:r>
    </w:p>
    <w:p w14:paraId="7061E887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F7CB760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9093F08" w14:textId="77777777" w:rsidR="00120B1D" w:rsidRDefault="00120B1D" w:rsidP="00120B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A52464F" w14:textId="6E93D96E" w:rsidR="00120B1D" w:rsidRDefault="00120B1D" w:rsidP="00120B1D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ru-RU"/>
        </w:rPr>
        <w:t xml:space="preserve">План </w:t>
      </w:r>
      <w:proofErr w:type="gramStart"/>
      <w:r w:rsidRPr="00120B1D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ru-RU"/>
        </w:rPr>
        <w:t>работы</w:t>
      </w:r>
      <w:r w:rsidRPr="00120B1D">
        <w:rPr>
          <w:rFonts w:ascii="Open Sans" w:eastAsia="Times New Roman" w:hAnsi="Open Sans" w:cs="Open Sans"/>
          <w:color w:val="FF0000"/>
          <w:sz w:val="21"/>
          <w:szCs w:val="21"/>
          <w:lang w:eastAsia="ru-RU"/>
        </w:rPr>
        <w:t>  </w:t>
      </w:r>
      <w:r w:rsidRPr="00120B1D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ru-RU"/>
        </w:rPr>
        <w:t>школьной</w:t>
      </w:r>
      <w:proofErr w:type="gramEnd"/>
      <w:r w:rsidRPr="00120B1D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ru-RU"/>
        </w:rPr>
        <w:t xml:space="preserve"> библиотеки</w:t>
      </w:r>
      <w:r w:rsidRPr="00120B1D">
        <w:rPr>
          <w:rFonts w:ascii="Open Sans" w:eastAsia="Times New Roman" w:hAnsi="Open Sans" w:cs="Open Sans"/>
          <w:color w:val="FF0000"/>
          <w:sz w:val="21"/>
          <w:szCs w:val="21"/>
          <w:lang w:eastAsia="ru-RU"/>
        </w:rPr>
        <w:t> </w:t>
      </w:r>
      <w:r w:rsidRPr="00120B1D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ru-RU"/>
        </w:rPr>
        <w:t>на 2021-2022 учебный год</w:t>
      </w:r>
    </w:p>
    <w:p w14:paraId="6ABCABBA" w14:textId="77777777" w:rsidR="00120B1D" w:rsidRPr="00120B1D" w:rsidRDefault="00120B1D" w:rsidP="00120B1D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160359E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         Миссия библиотеки</w:t>
      </w:r>
    </w:p>
    <w:p w14:paraId="22F5BE0D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        Школьная библиотека предоставляет информацию и идеи, имеющие фундаментальное значение для успешной деятельности в нашем сегодняшнем мире, который все больше строится на информации и знаниях. Школьная библиотека вооружает учащихся навыками непрерывного самообразования и формирования установки на ответственное и активное отношение к своему здоровью.</w:t>
      </w:r>
    </w:p>
    <w:p w14:paraId="4888AF6C" w14:textId="77777777" w:rsidR="00120B1D" w:rsidRPr="00120B1D" w:rsidRDefault="00120B1D" w:rsidP="00120B1D">
      <w:pPr>
        <w:shd w:val="clear" w:color="auto" w:fill="FFFFFF"/>
        <w:spacing w:after="0"/>
        <w:ind w:firstLine="426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 xml:space="preserve">Целью </w:t>
      </w:r>
      <w:proofErr w:type="gramStart"/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работы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  школьной</w:t>
      </w:r>
      <w:proofErr w:type="gramEnd"/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библиотеки является: информационное обеспечение учебно-воспитательного процесса и пропаганда чтения, как культурного досуга.</w:t>
      </w:r>
    </w:p>
    <w:p w14:paraId="3EBE8CA3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     Задачи библиотеки:</w:t>
      </w:r>
    </w:p>
    <w:p w14:paraId="2F263137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1. Формирование библиотечного фонда в соответствии с образовательной программой по ФГОС.</w:t>
      </w:r>
    </w:p>
    <w:p w14:paraId="673AE950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2. Оформление новых поступлений в книжный фонд, знакомство с новыми книгами литературы согласно датам литературного календаря.</w:t>
      </w:r>
    </w:p>
    <w:p w14:paraId="5A159633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 xml:space="preserve">3. Осуществление своевременного </w:t>
      </w:r>
      <w:proofErr w:type="gramStart"/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возврата  выданных</w:t>
      </w:r>
      <w:proofErr w:type="gramEnd"/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изданий в библиотеку.</w:t>
      </w:r>
    </w:p>
    <w:p w14:paraId="09301133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4. Осуществление образовательной, информационной и воспитательной работы среди обучающихся школы.</w:t>
      </w:r>
    </w:p>
    <w:p w14:paraId="14108FDF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5.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14:paraId="5A6C1648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6. Оказание помощи в деятельности учащихся и учителей при реализации образовательных программ. Работа с педагогическим коллективом.</w:t>
      </w:r>
    </w:p>
    <w:p w14:paraId="7F9FB1CD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7. Формирование у детей информационной культуры и культуры чтения.</w:t>
      </w:r>
    </w:p>
    <w:p w14:paraId="2C750A06" w14:textId="77777777" w:rsidR="00120B1D" w:rsidRPr="00120B1D" w:rsidRDefault="00120B1D" w:rsidP="00120B1D">
      <w:pPr>
        <w:shd w:val="clear" w:color="auto" w:fill="FFFFFF"/>
        <w:spacing w:after="0"/>
        <w:ind w:firstLine="426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Основные функции библиотеки</w:t>
      </w:r>
    </w:p>
    <w:p w14:paraId="210E4819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1</w:t>
      </w:r>
      <w:r w:rsidRPr="00120B1D">
        <w:rPr>
          <w:rFonts w:eastAsia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.Образовательная.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 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14:paraId="3BF0983C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2. </w:t>
      </w:r>
      <w:r w:rsidRPr="00120B1D">
        <w:rPr>
          <w:rFonts w:eastAsia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Информационная.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 Библиотека предоставляет возможность использовать информацию вне зависимости от ее вида, формата, носителя.</w:t>
      </w:r>
    </w:p>
    <w:p w14:paraId="180D15A2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3.  </w:t>
      </w:r>
      <w:r w:rsidRPr="00120B1D">
        <w:rPr>
          <w:rFonts w:eastAsia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Культурная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. 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14:paraId="4903A78A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 Общие сведения</w:t>
      </w:r>
    </w:p>
    <w:p w14:paraId="2C3F421C" w14:textId="77777777" w:rsidR="00120B1D" w:rsidRPr="00120B1D" w:rsidRDefault="00120B1D" w:rsidP="00120B1D">
      <w:pPr>
        <w:shd w:val="clear" w:color="auto" w:fill="FFFFFF"/>
        <w:spacing w:after="0"/>
        <w:ind w:left="178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       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Количество </w:t>
      </w:r>
      <w:proofErr w:type="gramStart"/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учащихся  103</w:t>
      </w:r>
      <w:proofErr w:type="gramEnd"/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, из них читателей  92</w:t>
      </w:r>
    </w:p>
    <w:p w14:paraId="11D7F202" w14:textId="77777777" w:rsidR="00120B1D" w:rsidRPr="00120B1D" w:rsidRDefault="00120B1D" w:rsidP="00120B1D">
      <w:pPr>
        <w:shd w:val="clear" w:color="auto" w:fill="FFFFFF"/>
        <w:spacing w:after="0"/>
        <w:ind w:left="178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       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Количество педагогических работников 17, из них читателей 17</w:t>
      </w:r>
    </w:p>
    <w:p w14:paraId="246BF54B" w14:textId="77777777" w:rsidR="00120B1D" w:rsidRPr="00120B1D" w:rsidRDefault="00120B1D" w:rsidP="00120B1D">
      <w:pPr>
        <w:shd w:val="clear" w:color="auto" w:fill="FFFFFF"/>
        <w:spacing w:after="0"/>
        <w:ind w:left="178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       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Другие работники школы и </w:t>
      </w:r>
      <w:proofErr w:type="gramStart"/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родители  67</w:t>
      </w:r>
      <w:proofErr w:type="gramEnd"/>
    </w:p>
    <w:p w14:paraId="5CAE0B6C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                               Объем библиотечного фонда   5583</w:t>
      </w:r>
    </w:p>
    <w:p w14:paraId="1BF90B86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В т.ч. художественная литература экз.    4133</w:t>
      </w:r>
    </w:p>
    <w:p w14:paraId="3C3BCCA0" w14:textId="77777777" w:rsidR="00120B1D" w:rsidRPr="00120B1D" w:rsidRDefault="00120B1D" w:rsidP="00120B1D">
      <w:pPr>
        <w:shd w:val="clear" w:color="auto" w:fill="FFFFFF"/>
        <w:spacing w:after="0"/>
        <w:ind w:firstLine="851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Направления деятельности библиотеки:</w:t>
      </w:r>
    </w:p>
    <w:p w14:paraId="5D25F1C3" w14:textId="77777777" w:rsidR="00120B1D" w:rsidRPr="00120B1D" w:rsidRDefault="00120B1D" w:rsidP="00120B1D">
      <w:pPr>
        <w:shd w:val="clear" w:color="auto" w:fill="FFFFFF"/>
        <w:spacing w:after="0"/>
        <w:ind w:firstLine="851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- библиотечные уроки;</w:t>
      </w:r>
    </w:p>
    <w:p w14:paraId="13B8A54D" w14:textId="77777777" w:rsidR="00120B1D" w:rsidRPr="00120B1D" w:rsidRDefault="00120B1D" w:rsidP="00120B1D">
      <w:pPr>
        <w:shd w:val="clear" w:color="auto" w:fill="FFFFFF"/>
        <w:spacing w:after="0"/>
        <w:ind w:firstLine="851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- выставочная работа, в т.ч. виртуальные выставки;</w:t>
      </w:r>
    </w:p>
    <w:p w14:paraId="2DAA3E2F" w14:textId="77777777" w:rsidR="00120B1D" w:rsidRPr="00120B1D" w:rsidRDefault="00120B1D" w:rsidP="00120B1D">
      <w:pPr>
        <w:shd w:val="clear" w:color="auto" w:fill="FFFFFF"/>
        <w:spacing w:after="0"/>
        <w:ind w:firstLine="851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- обзоры литературы;</w:t>
      </w:r>
    </w:p>
    <w:p w14:paraId="7720684A" w14:textId="77777777" w:rsidR="00120B1D" w:rsidRPr="00120B1D" w:rsidRDefault="00120B1D" w:rsidP="00120B1D">
      <w:pPr>
        <w:shd w:val="clear" w:color="auto" w:fill="FFFFFF"/>
        <w:spacing w:after="0"/>
        <w:ind w:firstLine="851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- беседы о навыках работы с книгой;</w:t>
      </w:r>
    </w:p>
    <w:p w14:paraId="314DC935" w14:textId="77777777" w:rsidR="00120B1D" w:rsidRPr="00120B1D" w:rsidRDefault="00120B1D" w:rsidP="00120B1D">
      <w:pPr>
        <w:shd w:val="clear" w:color="auto" w:fill="FFFFFF"/>
        <w:spacing w:after="0"/>
        <w:ind w:firstLine="851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- подбор литературы для внеклассного чтения;</w:t>
      </w:r>
    </w:p>
    <w:p w14:paraId="102CC681" w14:textId="77777777" w:rsidR="00120B1D" w:rsidRPr="00120B1D" w:rsidRDefault="00120B1D" w:rsidP="00120B1D">
      <w:pPr>
        <w:shd w:val="clear" w:color="auto" w:fill="FFFFFF"/>
        <w:spacing w:after="0"/>
        <w:ind w:firstLine="851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- участие в конкурсах;</w:t>
      </w:r>
    </w:p>
    <w:p w14:paraId="20C80AF2" w14:textId="77777777" w:rsidR="00120B1D" w:rsidRPr="00120B1D" w:rsidRDefault="00120B1D" w:rsidP="00120B1D">
      <w:pPr>
        <w:shd w:val="clear" w:color="auto" w:fill="FFFFFF"/>
        <w:spacing w:after="0"/>
        <w:ind w:firstLine="851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- выполнение библиографических запросов;</w:t>
      </w:r>
    </w:p>
    <w:p w14:paraId="3558B5B7" w14:textId="77777777" w:rsidR="00120B1D" w:rsidRPr="00120B1D" w:rsidRDefault="00120B1D" w:rsidP="00120B1D">
      <w:pPr>
        <w:shd w:val="clear" w:color="auto" w:fill="FFFFFF"/>
        <w:spacing w:after="0"/>
        <w:ind w:firstLine="851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- поддержка внеклассных и общешкольных мероприятий;</w:t>
      </w:r>
    </w:p>
    <w:p w14:paraId="273FF21E" w14:textId="77777777" w:rsidR="00120B1D" w:rsidRPr="00120B1D" w:rsidRDefault="00120B1D" w:rsidP="00120B1D">
      <w:pPr>
        <w:shd w:val="clear" w:color="auto" w:fill="FFFFFF"/>
        <w:spacing w:after="0"/>
        <w:ind w:firstLine="851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- др.    </w:t>
      </w:r>
    </w:p>
    <w:p w14:paraId="5B382B0F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ФОРМИРОВАНИЕ ФОНДА БИБЛИОТЕКИ:</w:t>
      </w:r>
    </w:p>
    <w:p w14:paraId="14D8C734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lastRenderedPageBreak/>
        <w:t>1.</w:t>
      </w:r>
      <w:r w:rsidRPr="00120B1D">
        <w:rPr>
          <w:rFonts w:eastAsia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120B1D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Работа с библиотечным фондом учебной литературы.</w:t>
      </w:r>
    </w:p>
    <w:p w14:paraId="5B5EC6D1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диагностика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обеспеченности учащихся</w:t>
      </w:r>
    </w:p>
    <w:p w14:paraId="5DFE3137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работа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14:paraId="7BB2FD65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составление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совместно с учителями-предметниками заказа на учебники и учебные пособия</w:t>
      </w:r>
    </w:p>
    <w:p w14:paraId="1CAFF38B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подготовка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перечня учебников, планируемых к использованию в новом учебном году для учащихся</w:t>
      </w:r>
    </w:p>
    <w:p w14:paraId="251EEC0C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прием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и обработка поступивших учебников</w:t>
      </w:r>
    </w:p>
    <w:p w14:paraId="2E5245F4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запись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в книгу суммарного учета</w:t>
      </w:r>
    </w:p>
    <w:p w14:paraId="255260F5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штемпелевание</w:t>
      </w:r>
      <w:proofErr w:type="gramEnd"/>
    </w:p>
    <w:p w14:paraId="645E5D23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оформление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карточки</w:t>
      </w:r>
    </w:p>
    <w:p w14:paraId="1327E228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составление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отчетных документов</w:t>
      </w:r>
    </w:p>
    <w:p w14:paraId="7C1BD538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прием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и выдача учебников по графику</w:t>
      </w:r>
    </w:p>
    <w:p w14:paraId="52CFCA7E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информирование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учителей и учащихся о новых поступлениях учебников и учебных пособий</w:t>
      </w:r>
    </w:p>
    <w:p w14:paraId="08981513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списание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фонда с учетом ветхости, морально-устаревшей и смены программ, по установленным правилам и нормам</w:t>
      </w:r>
    </w:p>
    <w:p w14:paraId="4D6D3073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проведение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работы по сохранности учебного фонда (рейды по классам и подведением итогов)</w:t>
      </w:r>
    </w:p>
    <w:p w14:paraId="70E88E9B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СПРАВОЧНО-БИБЛИОГРАФИЧЕСКАЯ РАБОТА:</w:t>
      </w:r>
    </w:p>
    <w:p w14:paraId="24B3C08E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1. Ознакомление пользователей с минимумом библиотечно-библиографических знаний.</w:t>
      </w:r>
    </w:p>
    <w:p w14:paraId="1EEEBEF6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2. Знакомство с правилами пользования библиотекой.</w:t>
      </w:r>
    </w:p>
    <w:p w14:paraId="48209FC2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3. Знакомство с расстановкой фонда.</w:t>
      </w:r>
    </w:p>
    <w:p w14:paraId="269DBEC1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4. Ознакомление со структурой и оформлением книги.</w:t>
      </w:r>
    </w:p>
    <w:p w14:paraId="0CABAD76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5. Овладение навыками работы со справочными изданиями.</w:t>
      </w:r>
    </w:p>
    <w:p w14:paraId="312A35F3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ВОСПИТАТЕЛЬНАЯ РАБОТА:</w:t>
      </w:r>
    </w:p>
    <w:p w14:paraId="3B6479F4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1. Формирование у школьников независимого библиотечного пользования.</w:t>
      </w:r>
    </w:p>
    <w:p w14:paraId="18A754D8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2. Обучение носителями информации, поиску, отбору</w:t>
      </w:r>
    </w:p>
    <w:p w14:paraId="666E95B8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3. Способствование формированию личности учащихся средствами культурного наследия, формами и методами индивидуальной и массовой работы.</w:t>
      </w:r>
    </w:p>
    <w:p w14:paraId="3B7296F9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4. Развивать и поддерживать в детях привычку и радость чтения и учения.</w:t>
      </w:r>
    </w:p>
    <w:p w14:paraId="3616B436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5. Организация выставок, стендов, проведения культурно-массовой работы.</w:t>
      </w:r>
    </w:p>
    <w:p w14:paraId="200C48B8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Индивидуальная работа при выдаче книг:</w:t>
      </w:r>
    </w:p>
    <w:p w14:paraId="124E912A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рекомендательные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беседы,</w:t>
      </w:r>
    </w:p>
    <w:p w14:paraId="6B23B552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беседа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о прочитанном,</w:t>
      </w:r>
    </w:p>
    <w:p w14:paraId="53F00C6A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беседа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о новых поступлениях (книг, журналов, справочников),</w:t>
      </w:r>
    </w:p>
    <w:p w14:paraId="3B1921A3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исследования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читательских интересов пользователя.</w:t>
      </w:r>
    </w:p>
    <w:p w14:paraId="4E2C4FF8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Новые информационные технологии</w:t>
      </w:r>
    </w:p>
    <w:p w14:paraId="1504AA33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1. Использование возможности мультимедийной техники для продвижения книги и повышения интереса к чтению.</w:t>
      </w:r>
    </w:p>
    <w:p w14:paraId="6F02167B" w14:textId="77777777" w:rsidR="00120B1D" w:rsidRPr="00120B1D" w:rsidRDefault="00120B1D" w:rsidP="00120B1D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0"/>
          <w:szCs w:val="20"/>
          <w:lang w:eastAsia="ru-RU"/>
        </w:rPr>
        <w:t>ПЛАНИРУЕМЫЕ РЕЗУЛЬТАТЫ ДЕЯТЕЛЬНОСТИ ШКОЛЬНОЙ БИБЛИОТЕКИ В НОВОМ УЧЕБНОМ ГОДУ</w:t>
      </w:r>
    </w:p>
    <w:p w14:paraId="3E25501D" w14:textId="77777777" w:rsidR="00120B1D" w:rsidRPr="00120B1D" w:rsidRDefault="00120B1D" w:rsidP="00120B1D">
      <w:pPr>
        <w:shd w:val="clear" w:color="auto" w:fill="FFFFFF"/>
        <w:spacing w:after="0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1.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          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Формирование и обновление библиотечного фонда в соответствии с новыми Государственными образовательными стандартами.</w:t>
      </w:r>
    </w:p>
    <w:p w14:paraId="387F43E0" w14:textId="77777777" w:rsidR="00120B1D" w:rsidRPr="00120B1D" w:rsidRDefault="00120B1D" w:rsidP="00120B1D">
      <w:pPr>
        <w:shd w:val="clear" w:color="auto" w:fill="FFFFFF"/>
        <w:spacing w:after="0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2.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          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Способствование развитию самосознания учащихся, информационной компетентности и успешной адаптации читателя-пользователя библиотеки с высоким уровнем библиографической и читательской грамотности.</w:t>
      </w:r>
    </w:p>
    <w:p w14:paraId="055BABF7" w14:textId="77777777" w:rsidR="00120B1D" w:rsidRPr="00120B1D" w:rsidRDefault="00120B1D" w:rsidP="00120B1D">
      <w:pPr>
        <w:shd w:val="clear" w:color="auto" w:fill="FFFFFF"/>
        <w:spacing w:after="0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3.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          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Формирование правовой культуры учащихся, нравственных ценностей.</w:t>
      </w:r>
    </w:p>
    <w:p w14:paraId="28E0D010" w14:textId="77777777" w:rsidR="00120B1D" w:rsidRPr="00120B1D" w:rsidRDefault="00120B1D" w:rsidP="00120B1D">
      <w:pPr>
        <w:shd w:val="clear" w:color="auto" w:fill="FFFFFF"/>
        <w:spacing w:after="0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lastRenderedPageBreak/>
        <w:t>4.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          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Привитие школьникам потребности в систематическом чтении литературы для развития творческого мышления, познавательных интересов, успешного освоения учебных программ, расширение читательского интереса.</w:t>
      </w:r>
    </w:p>
    <w:p w14:paraId="539ACB88" w14:textId="77777777" w:rsidR="00120B1D" w:rsidRPr="00120B1D" w:rsidRDefault="00120B1D" w:rsidP="00120B1D">
      <w:pPr>
        <w:shd w:val="clear" w:color="auto" w:fill="FFFFFF"/>
        <w:spacing w:after="0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5.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          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Успешная реализация инновационных форм и методов работы для успешного формирования информационной и читательской культуры школьников разного возраста.</w:t>
      </w:r>
    </w:p>
    <w:p w14:paraId="747EF273" w14:textId="77777777" w:rsidR="00120B1D" w:rsidRPr="00120B1D" w:rsidRDefault="00120B1D" w:rsidP="00120B1D">
      <w:pPr>
        <w:shd w:val="clear" w:color="auto" w:fill="FFFFFF"/>
        <w:spacing w:after="0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6.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          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Широкое использование в библиотечной деятельности информационно-коммуникативных технологий.</w:t>
      </w:r>
    </w:p>
    <w:p w14:paraId="45282202" w14:textId="77777777" w:rsidR="00120B1D" w:rsidRPr="00120B1D" w:rsidRDefault="00120B1D" w:rsidP="00120B1D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2FAD86DC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2. Работа с фондом художественной литературы</w:t>
      </w:r>
    </w:p>
    <w:p w14:paraId="2F1B817C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Обеспечение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свободного доступа.</w:t>
      </w:r>
    </w:p>
    <w:p w14:paraId="4D434A89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Выдача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изданий читателям.</w:t>
      </w:r>
    </w:p>
    <w:p w14:paraId="298F5777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Соблюдение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правильной расстановки фонда на стеллажах.</w:t>
      </w:r>
    </w:p>
    <w:p w14:paraId="7B1B4712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Систематическое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наблюдение за своевременным возвратом в библиотеку выданных изданий.</w:t>
      </w:r>
    </w:p>
    <w:p w14:paraId="60826B62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Ведение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работы по сохранности фонда.</w:t>
      </w:r>
    </w:p>
    <w:p w14:paraId="065E7389" w14:textId="77777777" w:rsidR="00120B1D" w:rsidRPr="00120B1D" w:rsidRDefault="00120B1D" w:rsidP="00120B1D">
      <w:pPr>
        <w:shd w:val="clear" w:color="auto" w:fill="FFFFFF"/>
        <w:spacing w:after="0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1"/>
          <w:szCs w:val="21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Создание</w:t>
      </w:r>
      <w:proofErr w:type="gramEnd"/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и поддержание комфортных условий для работы читателей</w:t>
      </w:r>
    </w:p>
    <w:p w14:paraId="7082F594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6B14326A" w14:textId="77777777" w:rsidR="00120B1D" w:rsidRPr="00120B1D" w:rsidRDefault="00120B1D" w:rsidP="00120B1D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Работа с библиотечным фондом</w:t>
      </w:r>
    </w:p>
    <w:p w14:paraId="00DEEBE5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4545"/>
        <w:gridCol w:w="1704"/>
        <w:gridCol w:w="426"/>
        <w:gridCol w:w="2123"/>
        <w:gridCol w:w="65"/>
      </w:tblGrid>
      <w:tr w:rsidR="00120B1D" w:rsidRPr="00120B1D" w14:paraId="1654C5CE" w14:textId="77777777" w:rsidTr="00120B1D">
        <w:trPr>
          <w:trHeight w:val="47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C6C8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B998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E7B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Сроки исполнения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E30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120B1D" w:rsidRPr="00120B1D" w14:paraId="7578A900" w14:textId="77777777" w:rsidTr="00120B1D">
        <w:trPr>
          <w:trHeight w:val="32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52FE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B700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D45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0E3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4D4EE303" w14:textId="77777777" w:rsidTr="00120B1D">
        <w:trPr>
          <w:trHeight w:val="122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4E5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952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Работа с Федеральным перечнем учебников на 2021– 2022 г. Подготовка перечня учебников, планируемых к использованию в новом учебном году. Формирование общешкольного заказа на учебники и учебные пособия на 2022– 2023 учебный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FDC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Май, август, сентябрь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1B8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5F95CDA9" w14:textId="77777777" w:rsidTr="00120B1D">
        <w:trPr>
          <w:trHeight w:val="54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7CE6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C10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Приём и техническая обработка новых учебных изданий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016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 мере поступления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DBA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43923E50" w14:textId="77777777" w:rsidTr="00120B1D">
        <w:trPr>
          <w:trHeight w:val="69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B73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5A01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Прием и выдача учебников (по графику)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C432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Май</w:t>
            </w:r>
          </w:p>
          <w:p w14:paraId="252978C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227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5A7719A8" w14:textId="77777777" w:rsidTr="00120B1D">
        <w:trPr>
          <w:trHeight w:val="54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D672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A9D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B44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 мере поступления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700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4358B5DA" w14:textId="77777777" w:rsidTr="00120B1D">
        <w:trPr>
          <w:trHeight w:val="122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1CB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AA4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Обеспечение сохранности:</w:t>
            </w:r>
          </w:p>
          <w:p w14:paraId="5D059EC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Рейды по проверке учебников</w:t>
            </w:r>
          </w:p>
          <w:p w14:paraId="3BA8713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Проверка учебного фонда</w:t>
            </w:r>
          </w:p>
          <w:p w14:paraId="480B09D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Ремонт книг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666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 раз в месяц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32B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Библиотекарь, актив б-ки</w:t>
            </w:r>
          </w:p>
        </w:tc>
      </w:tr>
      <w:tr w:rsidR="00120B1D" w:rsidRPr="00120B1D" w14:paraId="27A201AA" w14:textId="77777777" w:rsidTr="00120B1D">
        <w:trPr>
          <w:trHeight w:val="140"/>
        </w:trPr>
        <w:tc>
          <w:tcPr>
            <w:tcW w:w="974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55386" w14:textId="77777777" w:rsidR="00120B1D" w:rsidRPr="00120B1D" w:rsidRDefault="00120B1D" w:rsidP="00120B1D">
            <w:pPr>
              <w:spacing w:after="0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Работа с педагогическим коллективом</w:t>
            </w:r>
          </w:p>
        </w:tc>
      </w:tr>
      <w:tr w:rsidR="00120B1D" w:rsidRPr="00120B1D" w14:paraId="09C24AEE" w14:textId="77777777" w:rsidTr="00120B1D">
        <w:trPr>
          <w:trHeight w:val="50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6A34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2064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897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727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2CA58499" w14:textId="77777777" w:rsidTr="00120B1D">
        <w:trPr>
          <w:trHeight w:val="323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1494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FBB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Консультационно-информационная работа с педагогами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A4B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049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00AAAB75" w14:textId="77777777" w:rsidTr="00120B1D">
        <w:trPr>
          <w:trHeight w:val="140"/>
        </w:trPr>
        <w:tc>
          <w:tcPr>
            <w:tcW w:w="974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AB76" w14:textId="77777777" w:rsidR="00120B1D" w:rsidRPr="00120B1D" w:rsidRDefault="00120B1D" w:rsidP="00120B1D">
            <w:pPr>
              <w:spacing w:after="0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Создание фирменного стиля:</w:t>
            </w:r>
          </w:p>
        </w:tc>
      </w:tr>
      <w:tr w:rsidR="00120B1D" w:rsidRPr="00120B1D" w14:paraId="03B9B31D" w14:textId="77777777" w:rsidTr="00120B1D">
        <w:trPr>
          <w:trHeight w:val="143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055F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898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Эстетическое оформление библиотеки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E9FC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591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0BB3237D" w14:textId="77777777" w:rsidTr="00120B1D">
        <w:trPr>
          <w:trHeight w:val="140"/>
        </w:trPr>
        <w:tc>
          <w:tcPr>
            <w:tcW w:w="974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17CF" w14:textId="77777777" w:rsidR="00120B1D" w:rsidRPr="00120B1D" w:rsidRDefault="00120B1D" w:rsidP="00120B1D">
            <w:pPr>
              <w:spacing w:after="0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lastRenderedPageBreak/>
              <w:t>Реклама о деятельности библиотеки</w:t>
            </w:r>
          </w:p>
        </w:tc>
      </w:tr>
      <w:tr w:rsidR="00120B1D" w:rsidRPr="00120B1D" w14:paraId="2D775D6D" w14:textId="77777777" w:rsidTr="00120B1D">
        <w:trPr>
          <w:trHeight w:val="50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2A3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FFA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Наглядная (информационные объявления о выставках и мероприятиях, проводимых библиотекой)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E0C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7CC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4DD3AFD5" w14:textId="77777777" w:rsidTr="00120B1D">
        <w:trPr>
          <w:trHeight w:val="50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7E4B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B45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839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309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50A9268E" w14:textId="77777777" w:rsidTr="00120B1D">
        <w:trPr>
          <w:trHeight w:val="321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D4C14" w14:textId="77777777" w:rsidR="00120B1D" w:rsidRPr="00120B1D" w:rsidRDefault="00120B1D" w:rsidP="00120B1D">
            <w:pPr>
              <w:spacing w:after="0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Профессиональное    развитие</w:t>
            </w: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2C82F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2E8D1465" w14:textId="77777777" w:rsidTr="00120B1D">
        <w:trPr>
          <w:trHeight w:val="28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F3D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92A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96A0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Срок исполнения</w:t>
            </w:r>
          </w:p>
        </w:tc>
        <w:tc>
          <w:tcPr>
            <w:tcW w:w="2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8CB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564475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18AA831B" w14:textId="77777777" w:rsidTr="00120B1D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4430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4ED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Анализ работы библиотеки за 2020- 2021 учебный год.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B462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Май-июнь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DF4D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15E2C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177A071C" w14:textId="77777777" w:rsidTr="00120B1D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51D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567D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План работы библиотеки на 2021-2022 учебный год.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C9A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0771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947C8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4365EC17" w14:textId="77777777" w:rsidTr="00120B1D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F7C5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CDC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Участие в районном МО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142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Согласно плану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FE7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654DC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075E5AA8" w14:textId="77777777" w:rsidTr="00120B1D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008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5050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Ведение учетной документации школьной библиотеки.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EB54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Методические дни.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7FE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204E0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28BFCC5E" w14:textId="77777777" w:rsidTr="00120B1D">
        <w:trPr>
          <w:trHeight w:val="44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990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6BA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Самообразование: чтение журналов «Школьная библиотека», «Библиотека в школе».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8B6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E9C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EF69F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3309690D" w14:textId="77777777" w:rsidTr="00120B1D">
        <w:trPr>
          <w:trHeight w:val="12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041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E82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Взаимодействие с библиотеками района.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9510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53A4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688D8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3B8A8971" w14:textId="77777777" w:rsidTr="00120B1D">
        <w:trPr>
          <w:trHeight w:val="127"/>
        </w:trPr>
        <w:tc>
          <w:tcPr>
            <w:tcW w:w="762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F3BD" w14:textId="77777777" w:rsidR="00120B1D" w:rsidRPr="00120B1D" w:rsidRDefault="00120B1D" w:rsidP="00120B1D">
            <w:pPr>
              <w:spacing w:after="0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Работа с читателями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4F3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A85C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5B2FE7D0" w14:textId="77777777" w:rsidTr="00120B1D">
        <w:trPr>
          <w:trHeight w:val="286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9AB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6BF6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9043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Срок</w:t>
            </w:r>
          </w:p>
          <w:p w14:paraId="13D2B3B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исполнения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BE0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9751F5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3925A4EE" w14:textId="77777777" w:rsidTr="00120B1D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FF2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B79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Обслуживание читателей на абонементе.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1D535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D1D8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93BF7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74A5EB04" w14:textId="77777777" w:rsidTr="00120B1D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10B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C0B5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B37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187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65923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06C503AE" w14:textId="77777777" w:rsidTr="00120B1D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5DF6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626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Беседы со школьниками о прочитанном.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52B5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965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4D04F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63CBCEA5" w14:textId="77777777" w:rsidTr="00120B1D">
        <w:trPr>
          <w:trHeight w:val="44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ACC4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C989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Рекомендательные и рекламные беседы о новых книгах, энциклопедиях и журналах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956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 мере поступления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60F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C1EDC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0CDA3C2F" w14:textId="77777777" w:rsidTr="00120B1D">
        <w:trPr>
          <w:trHeight w:val="44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38A9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F6B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Выставки книг по творчеству детских писателей и поэтов.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C6F0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C55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9D9E9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121D1639" w14:textId="77777777" w:rsidTr="00120B1D">
        <w:trPr>
          <w:trHeight w:val="772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3A06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E6F2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36A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Один раз в месяц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939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CCCE8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74831074" w14:textId="77777777" w:rsidTr="00120B1D">
        <w:trPr>
          <w:trHeight w:val="611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A4D45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30B4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Проведение бесед по классам о правилах поведения в школьной библиотеке, о культуре чтения книг и журнальной периодики.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CFD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9A3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0C1DF66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24505856" w14:textId="77777777" w:rsidTr="00120B1D">
        <w:trPr>
          <w:trHeight w:val="125"/>
        </w:trPr>
        <w:tc>
          <w:tcPr>
            <w:tcW w:w="974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2B13" w14:textId="77777777" w:rsidR="00120B1D" w:rsidRPr="00120B1D" w:rsidRDefault="00120B1D" w:rsidP="00120B1D">
            <w:pPr>
              <w:spacing w:after="0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Массовая работа</w:t>
            </w:r>
          </w:p>
        </w:tc>
      </w:tr>
      <w:tr w:rsidR="00120B1D" w:rsidRPr="00120B1D" w14:paraId="28ED7165" w14:textId="77777777" w:rsidTr="00120B1D">
        <w:trPr>
          <w:trHeight w:val="12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AC5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676F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u w:val="single"/>
                <w:lang w:eastAsia="ru-RU"/>
              </w:rPr>
              <w:t>2021 Год науки и технологий в России.</w:t>
            </w:r>
          </w:p>
          <w:p w14:paraId="3570D628" w14:textId="77777777" w:rsidR="00120B1D" w:rsidRPr="00120B1D" w:rsidRDefault="00120B1D" w:rsidP="00120B1D">
            <w:pPr>
              <w:spacing w:after="0" w:line="264" w:lineRule="atLeast"/>
              <w:ind w:left="138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8549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29A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2BE7D444" w14:textId="77777777" w:rsidTr="00120B1D">
        <w:trPr>
          <w:trHeight w:val="61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F53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7B2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Книги-юбиляры</w:t>
            </w:r>
          </w:p>
          <w:p w14:paraId="0D17584A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C44E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D1B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68227CD8" w14:textId="77777777" w:rsidTr="00120B1D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70CA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DDF67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Международный день учителя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3FD2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271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20C4AB96" w14:textId="77777777" w:rsidTr="00120B1D">
        <w:trPr>
          <w:trHeight w:val="45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473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7753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230 лет со дня рождения Сергея Тимофеевича Аксакова (1791–1859г)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A3A4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810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учителя литературы</w:t>
            </w:r>
          </w:p>
        </w:tc>
      </w:tr>
      <w:tr w:rsidR="00120B1D" w:rsidRPr="00120B1D" w14:paraId="7BD29B37" w14:textId="77777777" w:rsidTr="00120B1D">
        <w:trPr>
          <w:trHeight w:val="44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677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29F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310 лет со дня рождения Михаила Васильевича Ломоносова (1711–1765), русского ученого, поэта.</w:t>
            </w:r>
          </w:p>
          <w:p w14:paraId="793980E2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643A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BDF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43B2FEB9" w14:textId="77777777" w:rsidTr="00120B1D">
        <w:trPr>
          <w:trHeight w:val="45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96E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C501" w14:textId="77777777" w:rsidR="00120B1D" w:rsidRPr="00120B1D" w:rsidRDefault="00120B1D" w:rsidP="00120B1D">
            <w:pPr>
              <w:spacing w:after="0" w:line="206" w:lineRule="atLeast"/>
              <w:ind w:right="367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200 лет со дня рождения Фёдора Михайловича Достоевского (1821–1881), русского писателя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BF6F" w14:textId="77777777" w:rsidR="00120B1D" w:rsidRPr="00120B1D" w:rsidRDefault="00120B1D" w:rsidP="00120B1D">
            <w:pPr>
              <w:spacing w:after="0" w:line="270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D9C5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Библиотекарь,</w:t>
            </w:r>
          </w:p>
          <w:p w14:paraId="14D8293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учителя литературы</w:t>
            </w:r>
          </w:p>
        </w:tc>
      </w:tr>
      <w:tr w:rsidR="00120B1D" w:rsidRPr="00120B1D" w14:paraId="73B8EC64" w14:textId="77777777" w:rsidTr="00120B1D">
        <w:trPr>
          <w:trHeight w:val="132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D8D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D36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95A0" w14:textId="77777777" w:rsidR="00120B1D" w:rsidRPr="00120B1D" w:rsidRDefault="00120B1D" w:rsidP="00120B1D">
            <w:pPr>
              <w:spacing w:after="0" w:line="270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E83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Библиотекарь,</w:t>
            </w:r>
          </w:p>
          <w:p w14:paraId="5678CF6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учителя литературы</w:t>
            </w:r>
          </w:p>
        </w:tc>
      </w:tr>
      <w:tr w:rsidR="00120B1D" w:rsidRPr="00120B1D" w14:paraId="63BB5659" w14:textId="77777777" w:rsidTr="00120B1D">
        <w:trPr>
          <w:trHeight w:val="82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B9F5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A8C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Выставка ко дню Героев Отечества в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7352" w14:textId="77777777" w:rsidR="00120B1D" w:rsidRPr="00120B1D" w:rsidRDefault="00120B1D" w:rsidP="00120B1D">
            <w:pPr>
              <w:spacing w:after="0" w:line="270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DDE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библиотекарь,</w:t>
            </w:r>
          </w:p>
          <w:p w14:paraId="75D34A2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классные руководители</w:t>
            </w:r>
          </w:p>
          <w:p w14:paraId="45D050D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учащиеся</w:t>
            </w:r>
          </w:p>
        </w:tc>
      </w:tr>
      <w:tr w:rsidR="00120B1D" w:rsidRPr="00120B1D" w14:paraId="0BB6EBD4" w14:textId="77777777" w:rsidTr="00120B1D">
        <w:trPr>
          <w:trHeight w:val="45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7E4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63DA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Новогодний калейдоскоп. Конкурс новогодний открыток.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77EB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1E0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библиотекарь,</w:t>
            </w:r>
          </w:p>
          <w:p w14:paraId="7242D4F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классные руководители</w:t>
            </w:r>
          </w:p>
          <w:p w14:paraId="08F074A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учащиеся</w:t>
            </w:r>
          </w:p>
        </w:tc>
      </w:tr>
      <w:tr w:rsidR="00120B1D" w:rsidRPr="00120B1D" w14:paraId="7875AB43" w14:textId="77777777" w:rsidTr="00120B1D">
        <w:trPr>
          <w:trHeight w:val="83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E55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10</w:t>
            </w:r>
          </w:p>
          <w:p w14:paraId="2948968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  <w:p w14:paraId="60C34A9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D69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140 лет со дня рождения Алексея Николаевича Толстого (1882 – 1945), русского писателя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491D5" w14:textId="77777777" w:rsidR="00120B1D" w:rsidRPr="00120B1D" w:rsidRDefault="00120B1D" w:rsidP="00120B1D">
            <w:pPr>
              <w:spacing w:after="0" w:line="267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565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учителя литературы</w:t>
            </w:r>
          </w:p>
          <w:p w14:paraId="510C502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  <w:p w14:paraId="606AB38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120B1D" w:rsidRPr="00120B1D" w14:paraId="6899386D" w14:textId="77777777" w:rsidTr="00120B1D">
        <w:trPr>
          <w:trHeight w:val="108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212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  <w:p w14:paraId="655C99B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562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125 лет со дня рождения русского писателя Валентина Петровича Катаева (1897-1986)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EF680" w14:textId="77777777" w:rsidR="00120B1D" w:rsidRPr="00120B1D" w:rsidRDefault="00120B1D" w:rsidP="00120B1D">
            <w:pPr>
              <w:spacing w:after="0" w:line="267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33D0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Библиотекарь,</w:t>
            </w:r>
          </w:p>
          <w:p w14:paraId="623A108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учителя литературы</w:t>
            </w:r>
          </w:p>
        </w:tc>
      </w:tr>
      <w:tr w:rsidR="00120B1D" w:rsidRPr="00120B1D" w14:paraId="4B18E78B" w14:textId="77777777" w:rsidTr="00120B1D">
        <w:trPr>
          <w:trHeight w:val="61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6939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8506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190 лет со дня рождения английского писателя Льюиса Кэрролла (1832-1898)</w:t>
            </w:r>
          </w:p>
          <w:p w14:paraId="6FA1961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 </w:t>
            </w:r>
          </w:p>
          <w:p w14:paraId="250821A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220 лет со дня рождения французского писателя Виктора Гюго (1802-1885)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F3B10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AE4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Библиотекарь,</w:t>
            </w:r>
          </w:p>
          <w:p w14:paraId="09EFAEF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учитель иностранного языка</w:t>
            </w:r>
          </w:p>
        </w:tc>
      </w:tr>
      <w:tr w:rsidR="00120B1D" w:rsidRPr="00120B1D" w14:paraId="182DC5D9" w14:textId="77777777" w:rsidTr="00120B1D">
        <w:trPr>
          <w:trHeight w:val="45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8BD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E13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 xml:space="preserve">85 лет со дня рождения русского писателя Валентина Григорьевича </w:t>
            </w:r>
            <w:proofErr w:type="gramStart"/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Распутина  (</w:t>
            </w:r>
            <w:proofErr w:type="gramEnd"/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1937)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7FB15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05C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Библиотекарь,</w:t>
            </w:r>
          </w:p>
          <w:p w14:paraId="0252A97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кл</w:t>
            </w:r>
            <w:proofErr w:type="spellEnd"/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 руководители</w:t>
            </w:r>
          </w:p>
          <w:p w14:paraId="383D067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учителя литературы</w:t>
            </w:r>
          </w:p>
        </w:tc>
      </w:tr>
      <w:tr w:rsidR="00120B1D" w:rsidRPr="00120B1D" w14:paraId="3CDE7E67" w14:textId="77777777" w:rsidTr="00120B1D">
        <w:trPr>
          <w:trHeight w:val="721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CC4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</w:t>
            </w:r>
          </w:p>
          <w:p w14:paraId="72A9A83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  <w:p w14:paraId="71A67A8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76A55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«Книги - юбиляры» (К Неделе детской книги)</w:t>
            </w:r>
          </w:p>
          <w:p w14:paraId="0976F7E7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1529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5A13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Библиотекарь,</w:t>
            </w:r>
          </w:p>
          <w:p w14:paraId="6BE73E6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кл</w:t>
            </w:r>
            <w:proofErr w:type="spellEnd"/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 руководители</w:t>
            </w:r>
          </w:p>
          <w:p w14:paraId="2151094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учителя литературы</w:t>
            </w:r>
          </w:p>
        </w:tc>
      </w:tr>
      <w:tr w:rsidR="00120B1D" w:rsidRPr="00120B1D" w14:paraId="56645FD7" w14:textId="77777777" w:rsidTr="00120B1D">
        <w:trPr>
          <w:trHeight w:val="901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0E6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1"/>
                <w:szCs w:val="21"/>
                <w:lang w:eastAsia="ru-RU"/>
              </w:rPr>
              <w:lastRenderedPageBreak/>
              <w:t>15</w:t>
            </w:r>
          </w:p>
          <w:p w14:paraId="36CA8A1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14:paraId="131FB4E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14:paraId="426BA5A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1086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140 лет со дня рождения Корнея Ивановича Чуковского, детского писателя (1882-1969)</w:t>
            </w:r>
          </w:p>
          <w:p w14:paraId="5AE9AD22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E3F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5DA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Библиотекарь,</w:t>
            </w:r>
          </w:p>
          <w:p w14:paraId="000C2D2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кл</w:t>
            </w:r>
            <w:proofErr w:type="spellEnd"/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 руководители</w:t>
            </w:r>
          </w:p>
          <w:p w14:paraId="6E2D2EA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учителя литературы</w:t>
            </w:r>
          </w:p>
        </w:tc>
      </w:tr>
      <w:tr w:rsidR="00120B1D" w:rsidRPr="00120B1D" w14:paraId="1251D4E4" w14:textId="77777777" w:rsidTr="00120B1D">
        <w:trPr>
          <w:trHeight w:val="76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9D2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0B5B" w14:textId="77777777" w:rsidR="00120B1D" w:rsidRPr="00120B1D" w:rsidRDefault="00120B1D" w:rsidP="00120B1D">
            <w:pPr>
              <w:spacing w:after="0" w:line="268" w:lineRule="atLeast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День космонавтики «А звезды все ближе»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A8D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AAB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Библиотекарь,</w:t>
            </w:r>
          </w:p>
          <w:p w14:paraId="7567B0B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кл</w:t>
            </w:r>
            <w:proofErr w:type="spellEnd"/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 руководители</w:t>
            </w:r>
          </w:p>
          <w:p w14:paraId="25F3BAC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учителя литературы</w:t>
            </w:r>
          </w:p>
        </w:tc>
      </w:tr>
      <w:tr w:rsidR="00120B1D" w:rsidRPr="00120B1D" w14:paraId="5D054A3D" w14:textId="77777777" w:rsidTr="00120B1D">
        <w:trPr>
          <w:trHeight w:val="12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0EBD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3AB95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130 лет со дня рождения писателя Константина Георгиевича Паустовского (1892-1968)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5A3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460E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47AF9524" w14:textId="77777777" w:rsidTr="00120B1D">
        <w:trPr>
          <w:trHeight w:val="12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F05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9D57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Выставка-обзор «Детям о войне».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F990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E7C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0640D465" w14:textId="77777777" w:rsidTr="00120B1D">
        <w:trPr>
          <w:trHeight w:val="12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4E9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89E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Прием учебников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CEA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545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20B1D" w:rsidRPr="00120B1D" w14:paraId="41C86821" w14:textId="77777777" w:rsidTr="00120B1D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20D60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C05C69" w14:textId="77777777" w:rsidR="00120B1D" w:rsidRPr="00120B1D" w:rsidRDefault="00120B1D" w:rsidP="00120B1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A5D7A7" w14:textId="77777777" w:rsidR="00120B1D" w:rsidRPr="00120B1D" w:rsidRDefault="00120B1D" w:rsidP="00120B1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4EE9AB" w14:textId="77777777" w:rsidR="00120B1D" w:rsidRPr="00120B1D" w:rsidRDefault="00120B1D" w:rsidP="00120B1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66FEB3" w14:textId="77777777" w:rsidR="00120B1D" w:rsidRPr="00120B1D" w:rsidRDefault="00120B1D" w:rsidP="00120B1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461CB6" w14:textId="77777777" w:rsidR="00120B1D" w:rsidRPr="00120B1D" w:rsidRDefault="00120B1D" w:rsidP="00120B1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4F970D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8629820" w14:textId="77777777" w:rsidR="00120B1D" w:rsidRPr="00120B1D" w:rsidRDefault="00120B1D" w:rsidP="00120B1D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Календарь знаменательных дат на 2021-2022 учебный год</w:t>
      </w:r>
    </w:p>
    <w:p w14:paraId="0972EBA1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2021 год</w:t>
      </w:r>
    </w:p>
    <w:p w14:paraId="18C63776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120B1D">
        <w:rPr>
          <w:rFonts w:ascii="Wingdings" w:eastAsia="Times New Roman" w:hAnsi="Wingdings" w:cs="Open Sans"/>
          <w:color w:val="181818"/>
          <w:sz w:val="24"/>
          <w:szCs w:val="24"/>
          <w:lang w:eastAsia="ru-RU"/>
        </w:rPr>
        <w:t>Ø</w:t>
      </w:r>
      <w:r w:rsidRPr="00120B1D">
        <w:rPr>
          <w:rFonts w:eastAsia="Times New Roman" w:cs="Times New Roman"/>
          <w:color w:val="181818"/>
          <w:sz w:val="14"/>
          <w:szCs w:val="14"/>
          <w:lang w:eastAsia="ru-RU"/>
        </w:rPr>
        <w:t>  </w:t>
      </w:r>
      <w:r w:rsidRPr="00120B1D">
        <w:rPr>
          <w:rFonts w:eastAsia="Times New Roman" w:cs="Times New Roman"/>
          <w:color w:val="181818"/>
          <w:sz w:val="24"/>
          <w:szCs w:val="24"/>
          <w:u w:val="single"/>
          <w:lang w:eastAsia="ru-RU"/>
        </w:rPr>
        <w:t>Год</w:t>
      </w:r>
      <w:proofErr w:type="gramEnd"/>
      <w:r w:rsidRPr="00120B1D">
        <w:rPr>
          <w:rFonts w:eastAsia="Times New Roman" w:cs="Times New Roman"/>
          <w:color w:val="181818"/>
          <w:sz w:val="24"/>
          <w:szCs w:val="24"/>
          <w:u w:val="single"/>
          <w:lang w:eastAsia="ru-RU"/>
        </w:rPr>
        <w:t xml:space="preserve"> науки и технологий в России.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  <w:r w:rsidRPr="00120B1D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(Указ президента российской федерации от 25.12.2020 № 812 "О проведении в российской федерации года науки и технологий")</w:t>
      </w:r>
    </w:p>
    <w:p w14:paraId="074A77A6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2022 год</w:t>
      </w:r>
    </w:p>
    <w:p w14:paraId="4EDCBD3F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В ноябре 2019 года Президент России Владимир Путин поддержал идею провести в 2022 году в стране </w:t>
      </w:r>
      <w:r w:rsidRPr="00120B1D">
        <w:rPr>
          <w:rFonts w:eastAsia="Times New Roman" w:cs="Times New Roman"/>
          <w:b/>
          <w:bCs/>
          <w:color w:val="181818"/>
          <w:sz w:val="24"/>
          <w:szCs w:val="24"/>
          <w:u w:val="single"/>
          <w:lang w:eastAsia="ru-RU"/>
        </w:rPr>
        <w:t>Год народного искусства и нематериального культурного наследия народов.</w:t>
      </w:r>
    </w:p>
    <w:p w14:paraId="0554FE98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Мы за мир!</w:t>
      </w:r>
    </w:p>
    <w:p w14:paraId="28B7C57E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3 сентября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 – День солидарности в борьбе с терроризмом.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14:paraId="2D20360F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 xml:space="preserve">12 </w:t>
      </w:r>
      <w:proofErr w:type="gramStart"/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сентября  -</w:t>
      </w:r>
      <w:proofErr w:type="gramEnd"/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День памяти жертв фашизма -  </w:t>
      </w:r>
      <w:r w:rsidRPr="00120B1D">
        <w:rPr>
          <w:rFonts w:eastAsia="Times New Roman" w:cs="Times New Roman"/>
          <w:color w:val="000000"/>
          <w:sz w:val="24"/>
          <w:szCs w:val="24"/>
          <w:lang w:eastAsia="ru-RU"/>
        </w:rPr>
        <w:t>международная дата, которая отмечается ежегодно, во второе воскресение сентября и посвящена десяткам миллионов жертв фашизма.</w:t>
      </w:r>
    </w:p>
    <w:p w14:paraId="47C6BBA2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 декабря - </w:t>
      </w:r>
      <w:r w:rsidRPr="00120B1D">
        <w:rPr>
          <w:rFonts w:eastAsia="Times New Roman" w:cs="Times New Roman"/>
          <w:color w:val="000000"/>
          <w:sz w:val="24"/>
          <w:szCs w:val="24"/>
          <w:lang w:eastAsia="ru-RU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14:paraId="2E191C0E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21 сентября –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Международный день мира.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14:paraId="145615A3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8 февраля -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День памяти юного героя-антифашиста</w:t>
      </w: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Фери</w:t>
      </w:r>
      <w:proofErr w:type="spellEnd"/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(1962) и иракского мальчика </w:t>
      </w:r>
      <w:proofErr w:type="spellStart"/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Фадыла</w:t>
      </w:r>
      <w:proofErr w:type="spellEnd"/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Джамаля (1963)</w:t>
      </w:r>
    </w:p>
    <w:p w14:paraId="4588CBCE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11 апреля -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Международный день освобождения узников фашистских. </w:t>
      </w:r>
      <w:r w:rsidRPr="00120B1D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Дата установлена в память об интернациональном восстании узников концлагеря Бухенвальд, произошедшем 11 апреля 1945 года</w:t>
      </w:r>
    </w:p>
    <w:p w14:paraId="2BFF8384" w14:textId="77777777" w:rsidR="00120B1D" w:rsidRPr="00120B1D" w:rsidRDefault="00120B1D" w:rsidP="00120B1D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Исторические и памятные даты</w:t>
      </w:r>
    </w:p>
    <w:p w14:paraId="04652517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Семья — опора счастья</w:t>
      </w:r>
      <w:r w:rsidRPr="00120B1D">
        <w:rPr>
          <w:rFonts w:eastAsia="Times New Roman" w:cs="Times New Roman"/>
          <w:color w:val="222222"/>
          <w:sz w:val="24"/>
          <w:szCs w:val="24"/>
          <w:lang w:eastAsia="ru-RU"/>
        </w:rPr>
        <w:br/>
      </w: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1 октября –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Международный день пожилых людей.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14 декабря 1990 года Генеральная Ассамблея ООН постановила считать 1 октября Международным днем пожилых людей.</w:t>
      </w:r>
    </w:p>
    <w:p w14:paraId="374C976E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28 октября –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День бабушек и дедушек в России.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Дата 28 октября для торжества в России была выбрана не просто так. Оказывается, примерно в это время у древних славян праздновались Осенние Деды или, по-другому, Навья неделя, когда было принято поминать предков, ушедших в мир иной.</w:t>
      </w:r>
    </w:p>
    <w:p w14:paraId="105A3A05" w14:textId="77777777" w:rsidR="00120B1D" w:rsidRPr="00120B1D" w:rsidRDefault="00120B1D" w:rsidP="00120B1D">
      <w:pPr>
        <w:shd w:val="clear" w:color="auto" w:fill="FBFBFB"/>
        <w:spacing w:after="0" w:line="242" w:lineRule="atLeast"/>
        <w:jc w:val="both"/>
        <w:textAlignment w:val="baseline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lastRenderedPageBreak/>
        <w:t>20 ноября – </w:t>
      </w:r>
      <w:r w:rsidRPr="00120B1D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Всемирный день ребёнка.  </w:t>
      </w:r>
      <w:r w:rsidRPr="00120B1D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ru-RU"/>
        </w:rPr>
        <w:t>В 1954 году Генеральная Ассамблея ООН рекомендовала всем странам ввести в практику празднование этой даты, как дня мирового братства и взаимопонимания детей.</w:t>
      </w:r>
    </w:p>
    <w:p w14:paraId="70708A3C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28 ноября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(дата для 2021 года) – День матери в России.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14:paraId="28741762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15 мая –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Международный день семьи, </w:t>
      </w:r>
      <w:r w:rsidRPr="00120B1D">
        <w:rPr>
          <w:rFonts w:eastAsia="Times New Roman" w:cs="Times New Roman"/>
          <w:color w:val="000000"/>
          <w:sz w:val="24"/>
          <w:szCs w:val="24"/>
          <w:lang w:eastAsia="ru-RU"/>
        </w:rPr>
        <w:t>учрежден Генеральной Ассамблеей ООН в 1993 году</w:t>
      </w:r>
    </w:p>
    <w:p w14:paraId="08B1E08C" w14:textId="77777777" w:rsidR="00120B1D" w:rsidRPr="00120B1D" w:rsidRDefault="00120B1D" w:rsidP="00120B1D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Книга - мост в мир знаний</w:t>
      </w:r>
    </w:p>
    <w:p w14:paraId="2B001B73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1 сентября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 – День знаний</w:t>
      </w:r>
    </w:p>
    <w:p w14:paraId="3E29D448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 xml:space="preserve">8 сентября </w:t>
      </w:r>
      <w:proofErr w:type="gramStart"/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 Международный</w:t>
      </w:r>
      <w:proofErr w:type="gramEnd"/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день грамотности. 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14:paraId="65C1AF43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25 октября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(дата для 2021 года) </w:t>
      </w: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Международный день школьных библиотек </w:t>
      </w:r>
      <w:r w:rsidRPr="00120B1D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(Учреждён Международной ассоциацией школьных библиотек, отмечается в четвёртый понедельник октября)</w:t>
      </w:r>
    </w:p>
    <w:p w14:paraId="526D86C3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21 февраля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 – Международный день родного языка. </w:t>
      </w:r>
      <w:r w:rsidRPr="00120B1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14:paraId="4ED7D67B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2 марта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 (дата для 2021 года) – Всемирный день чтения вслух.  </w:t>
      </w:r>
      <w:r w:rsidRPr="00120B1D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 xml:space="preserve">Празднуется в первую среду марта. Инициатором стала Компания </w:t>
      </w:r>
      <w:proofErr w:type="spellStart"/>
      <w:r w:rsidRPr="00120B1D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LitWorld</w:t>
      </w:r>
      <w:proofErr w:type="spellEnd"/>
      <w:r w:rsidRPr="00120B1D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 xml:space="preserve"> в 2010 году. Цель праздника – показать чтение как возможность передачи своих эмоций другому человеку. При чтении вслух мы делимся своими эмоциями с окружающими, передаем им свое настроение и ощущения от прочитанного.</w:t>
      </w:r>
    </w:p>
    <w:p w14:paraId="494C1F40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3 марта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 - Всемирный день писателя.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Был учрежден по решению 48-го конгресса Международного </w:t>
      </w:r>
      <w:proofErr w:type="spellStart"/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ПЕН-клуба</w:t>
      </w:r>
      <w:proofErr w:type="spellEnd"/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(International PEN Club), который проходил с 12 по 18 января 1986 года.</w:t>
      </w:r>
    </w:p>
    <w:p w14:paraId="0857A9AD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21 марта –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Всемирный день поэзии.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 1999 году на 30-й сессии генеральной конференции ЮНЕСКО было решено ежегодно отмечать Всемирный день поэзии 21 марта</w:t>
      </w:r>
    </w:p>
    <w:p w14:paraId="26151A01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2 апреля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  <w:r w:rsidRPr="00120B1D">
        <w:rPr>
          <w:rFonts w:eastAsia="Times New Roman" w:cs="Times New Roman"/>
          <w:color w:val="FF0000"/>
          <w:sz w:val="24"/>
          <w:szCs w:val="24"/>
          <w:lang w:eastAsia="ru-RU"/>
        </w:rPr>
        <w:t>– Международный день детской книги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.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Начиная с 1967 года по инициативе и решению Международного совета по детской книге 2 апреля, в день рождения великого сказочника из Дании Ханса Кристиана Андерсена, весь мир отмечает Международный день детской книги.</w:t>
      </w:r>
    </w:p>
    <w:p w14:paraId="12936F22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23 апреля</w:t>
      </w:r>
      <w:r w:rsidRPr="00120B1D">
        <w:rPr>
          <w:rFonts w:eastAsia="Times New Roman" w:cs="Times New Roman"/>
          <w:color w:val="000000"/>
          <w:sz w:val="24"/>
          <w:szCs w:val="24"/>
          <w:lang w:eastAsia="ru-RU"/>
        </w:rPr>
        <w:t> -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Всемирный день книги и авторского права.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1995 году в Париже Генеральная конференция ЮНЕСКО решила отдать в этот день дань уважения книгам и авторам, призывая всех, и особенно молодежь, находить удовольствие в чтении и уважать незаменимый вклад тех, кто содействовал социальному и культурному прогрессу человечества.</w:t>
      </w:r>
    </w:p>
    <w:p w14:paraId="3D1B2BDE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24 мая -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День славянской письменности и культуры. </w:t>
      </w: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Ежегодно 24 мая во всех славянских странах торжественно прославляют создателей славянской письменности Кирилла и Мефодия — учителей словенских.</w:t>
      </w:r>
    </w:p>
    <w:p w14:paraId="566EA62F" w14:textId="77777777" w:rsidR="00120B1D" w:rsidRPr="00120B1D" w:rsidRDefault="00120B1D" w:rsidP="00120B1D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27 мая – </w:t>
      </w:r>
      <w:r w:rsidRPr="00120B1D">
        <w:rPr>
          <w:rFonts w:eastAsia="Times New Roman" w:cs="Times New Roman"/>
          <w:color w:val="181818"/>
          <w:sz w:val="24"/>
          <w:szCs w:val="24"/>
          <w:lang w:eastAsia="ru-RU"/>
        </w:rPr>
        <w:t>Общероссийский день библиотек. </w:t>
      </w:r>
      <w:r w:rsidRPr="00120B1D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Установлен Указом Президента РФ </w:t>
      </w:r>
      <w:hyperlink r:id="rId4" w:tgtFrame="_blank" w:history="1">
        <w:r w:rsidRPr="00120B1D">
          <w:rPr>
            <w:rFonts w:eastAsia="Times New Roman" w:cs="Times New Roman"/>
            <w:i/>
            <w:iCs/>
            <w:color w:val="000000"/>
            <w:sz w:val="24"/>
            <w:szCs w:val="24"/>
            <w:lang w:eastAsia="ru-RU"/>
          </w:rPr>
          <w:t>Б.Н. Ельцина</w:t>
        </w:r>
      </w:hyperlink>
      <w:r w:rsidRPr="00120B1D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 № 539 от </w:t>
      </w:r>
      <w:hyperlink r:id="rId5" w:tgtFrame="_blank" w:history="1">
        <w:r w:rsidRPr="00120B1D">
          <w:rPr>
            <w:rFonts w:eastAsia="Times New Roman" w:cs="Times New Roman"/>
            <w:i/>
            <w:iCs/>
            <w:color w:val="000000"/>
            <w:sz w:val="24"/>
            <w:szCs w:val="24"/>
            <w:lang w:eastAsia="ru-RU"/>
          </w:rPr>
          <w:t>27 мая</w:t>
        </w:r>
      </w:hyperlink>
      <w:r w:rsidRPr="00120B1D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 1995 года.</w:t>
      </w:r>
    </w:p>
    <w:p w14:paraId="6DEA3E4D" w14:textId="77777777" w:rsidR="00120B1D" w:rsidRPr="00120B1D" w:rsidRDefault="00120B1D" w:rsidP="00120B1D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Книги-юбиляры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646"/>
      </w:tblGrid>
      <w:tr w:rsidR="00120B1D" w:rsidRPr="00120B1D" w14:paraId="57BA68BB" w14:textId="77777777" w:rsidTr="00120B1D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F90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2021 г</w:t>
            </w:r>
          </w:p>
        </w:tc>
        <w:tc>
          <w:tcPr>
            <w:tcW w:w="8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22822" w14:textId="77777777" w:rsidR="00120B1D" w:rsidRPr="00120B1D" w:rsidRDefault="00120B1D" w:rsidP="00120B1D">
            <w:pPr>
              <w:spacing w:after="0" w:line="242" w:lineRule="atLeast"/>
              <w:ind w:left="487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65 лет детскому юмористическому журналу «Весёлые </w:t>
            </w:r>
            <w:proofErr w:type="gram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картинки»  (</w:t>
            </w:r>
            <w:proofErr w:type="gram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издаётся с сентября 1956 г.)</w:t>
            </w:r>
          </w:p>
        </w:tc>
      </w:tr>
      <w:tr w:rsidR="00120B1D" w:rsidRPr="00120B1D" w14:paraId="4E62E5FF" w14:textId="77777777" w:rsidTr="00120B1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0B99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2022 г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D49D3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190 лет – «Сказка о царе Салтане…» (1832) А.С. Пушкин</w:t>
            </w:r>
          </w:p>
          <w:p w14:paraId="3E35E750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180 лет – «Мёртвые души» (1842) Н.В. Гоголь</w:t>
            </w:r>
          </w:p>
          <w:p w14:paraId="34F7C2BA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170 лет – «Муму» (1852</w:t>
            </w:r>
            <w:proofErr w:type="gram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)  И.С.</w:t>
            </w:r>
            <w:proofErr w:type="gram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Тургенев</w:t>
            </w:r>
          </w:p>
          <w:p w14:paraId="1FF62B2B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160 лет – «Отцы и дети» (1862) И.С. Тургенев</w:t>
            </w:r>
          </w:p>
          <w:p w14:paraId="41E2E30B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150 лет - «Вокруг света за 80 дней» (1872) Ж. Верн</w:t>
            </w:r>
          </w:p>
          <w:p w14:paraId="382CEF58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lastRenderedPageBreak/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150 лет – «Кавказский пленник» (1872) Л.Н. Толстой</w:t>
            </w:r>
          </w:p>
          <w:p w14:paraId="2EE6CE59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125 лет – «Овод» (1897) Э.-Л. </w:t>
            </w:r>
            <w:proofErr w:type="spell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Войнич</w:t>
            </w:r>
            <w:proofErr w:type="spellEnd"/>
          </w:p>
          <w:p w14:paraId="6786FBD4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100 лет – «Алые паруса» (1922) А. Грин</w:t>
            </w:r>
          </w:p>
          <w:p w14:paraId="4077E981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100 лет – «Одиссея капитана </w:t>
            </w:r>
            <w:proofErr w:type="spell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Блада</w:t>
            </w:r>
            <w:proofErr w:type="spell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» (1922) Р. </w:t>
            </w:r>
            <w:proofErr w:type="spell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Сабатини</w:t>
            </w:r>
            <w:proofErr w:type="spellEnd"/>
          </w:p>
          <w:p w14:paraId="5345CC82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100 лет – «Мойдодыр» (1922); «</w:t>
            </w:r>
            <w:proofErr w:type="spell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» (1922) К.И. Чуковский</w:t>
            </w:r>
          </w:p>
          <w:p w14:paraId="37C37E7B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95 лет – «Гиперболоид инженера Гарина» (1927) А.Н. Толстой</w:t>
            </w:r>
          </w:p>
          <w:p w14:paraId="61D7F3B2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80 лет – «Маленький принц» (1942) А. де Сент-Экзюпери</w:t>
            </w:r>
          </w:p>
          <w:p w14:paraId="34ACEAA7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75 лет – «Повесть о настоящем человеке» (1947) Б. Полевой</w:t>
            </w:r>
          </w:p>
          <w:p w14:paraId="68B2CD3A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65 лет – «Судьба человека» (1957) М. Шолохов</w:t>
            </w:r>
          </w:p>
          <w:p w14:paraId="2E780BA1" w14:textId="77777777" w:rsidR="00120B1D" w:rsidRPr="00120B1D" w:rsidRDefault="00120B1D" w:rsidP="00120B1D">
            <w:pPr>
              <w:spacing w:after="0" w:line="242" w:lineRule="atLeast"/>
              <w:ind w:left="33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ascii="Wingdings" w:eastAsia="Times New Roman" w:hAnsi="Wingdings" w:cs="Open Sans"/>
                <w:color w:val="181818"/>
                <w:sz w:val="24"/>
                <w:szCs w:val="24"/>
                <w:lang w:eastAsia="ru-RU"/>
              </w:rPr>
              <w:t>&amp;</w:t>
            </w:r>
            <w:r w:rsidRPr="00120B1D">
              <w:rPr>
                <w:rFonts w:eastAsia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50 лет – «Домовёнок Кузька» (1972) Т.И. Александрова</w:t>
            </w:r>
          </w:p>
        </w:tc>
      </w:tr>
    </w:tbl>
    <w:p w14:paraId="431E3E8E" w14:textId="77777777" w:rsidR="00120B1D" w:rsidRPr="00120B1D" w:rsidRDefault="00120B1D" w:rsidP="00120B1D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b/>
          <w:bCs/>
          <w:i/>
          <w:iCs/>
          <w:color w:val="0070C0"/>
          <w:sz w:val="24"/>
          <w:szCs w:val="24"/>
          <w:lang w:eastAsia="ru-RU"/>
        </w:rPr>
        <w:lastRenderedPageBreak/>
        <w:t>Юбилеи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7864"/>
      </w:tblGrid>
      <w:tr w:rsidR="00120B1D" w:rsidRPr="00120B1D" w14:paraId="77D99B39" w14:textId="77777777" w:rsidTr="00120B1D"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9C0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E5E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570 лет со дня рождения Х. Колумба (предположительно с 25 августа по 31 октября 1451 г. – 20 мая 1506 г.)</w:t>
            </w:r>
          </w:p>
        </w:tc>
      </w:tr>
      <w:tr w:rsidR="00120B1D" w:rsidRPr="00120B1D" w14:paraId="51D1A75B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4C9A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CD8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100 лет со дня рождения Станислава Лема (1921–2006), польского писателя-фантаста</w:t>
            </w:r>
            <w:r w:rsidRPr="00120B1D">
              <w:rPr>
                <w:rFonts w:ascii="Open Sans" w:eastAsia="Times New Roman" w:hAnsi="Open Sans" w:cs="Open Sans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20B1D" w:rsidRPr="00120B1D" w14:paraId="10BE1608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3CC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702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130 лет со дня рождения </w:t>
            </w:r>
            <w:proofErr w:type="spell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Рувима</w:t>
            </w:r>
            <w:proofErr w:type="spell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Исаевича </w:t>
            </w:r>
            <w:proofErr w:type="spell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Фраермана</w:t>
            </w:r>
            <w:proofErr w:type="spell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(1891-1972), советского детского писателя</w:t>
            </w:r>
          </w:p>
        </w:tc>
      </w:tr>
      <w:tr w:rsidR="00120B1D" w:rsidRPr="00120B1D" w14:paraId="35D70809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FB8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8D4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230 лет со дня рождения Сергея Тимофеевича Аксакова (1791–1859), русского писателя, поэта природы.</w:t>
            </w:r>
          </w:p>
        </w:tc>
      </w:tr>
      <w:tr w:rsidR="00120B1D" w:rsidRPr="00120B1D" w14:paraId="7CE51DD1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102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525B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90 лет со дня рождения Юлиана Семёновича Семёнова (</w:t>
            </w:r>
            <w:proofErr w:type="spell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Ляндерса</w:t>
            </w:r>
            <w:proofErr w:type="spell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1931-1993), советского писателя</w:t>
            </w:r>
          </w:p>
        </w:tc>
      </w:tr>
      <w:tr w:rsidR="00120B1D" w:rsidRPr="00120B1D" w14:paraId="06453568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E58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3E0D5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90 лет со дня рождения Анатолия Игнатьевича Приставкина (1931–2008), русского писателя</w:t>
            </w:r>
          </w:p>
        </w:tc>
      </w:tr>
      <w:tr w:rsidR="00120B1D" w:rsidRPr="00120B1D" w14:paraId="1026617F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E8B15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A763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125 лет со дня рождения Евгения Львовича Шварца (1896– 1958), русского писателя, драматурга, киносценариста.</w:t>
            </w:r>
          </w:p>
        </w:tc>
      </w:tr>
      <w:tr w:rsidR="00120B1D" w:rsidRPr="00120B1D" w14:paraId="466B4C14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6F11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FDA5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160 лет со дня рождения Андрея Петровича Рябушкина (1861-1904), русского художника</w:t>
            </w:r>
          </w:p>
        </w:tc>
      </w:tr>
      <w:tr w:rsidR="00120B1D" w:rsidRPr="00120B1D" w14:paraId="45E6D048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6A6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850F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200 лет со дня рождения Фёдора Михайловича Достоевского (1821–1881), русского писателя.</w:t>
            </w:r>
          </w:p>
          <w:p w14:paraId="08D747B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120 лет со дня рождения Евгения Ивановича Чарушина (1901–1965), русского детского писателя, художника - иллюстратора.</w:t>
            </w:r>
          </w:p>
        </w:tc>
      </w:tr>
      <w:tr w:rsidR="00120B1D" w:rsidRPr="00120B1D" w14:paraId="33D7345B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138B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9A72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310 лет со дня рождения Михаила Васильевича Ломоносова (1711–1765), русского ученого, поэта.</w:t>
            </w:r>
          </w:p>
          <w:p w14:paraId="290EB23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100 лет со дня рождения Эмиля Вениаминовича Брагинского (1921-1998), русского писателя, киносценариста</w:t>
            </w:r>
          </w:p>
        </w:tc>
      </w:tr>
      <w:tr w:rsidR="00120B1D" w:rsidRPr="00120B1D" w14:paraId="2E1695E1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05B2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D32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220 лет со дня рождения Владимира Ивановича Даля (1801–1872), русского писателя, этнографа, лексикографа</w:t>
            </w:r>
          </w:p>
        </w:tc>
      </w:tr>
      <w:tr w:rsidR="00120B1D" w:rsidRPr="00120B1D" w14:paraId="5A707223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B07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2D0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125 лет со дня рождения Георгия Константиновича Жукова (1896-1974), военачальника, общественного деятеля.</w:t>
            </w:r>
          </w:p>
        </w:tc>
      </w:tr>
      <w:tr w:rsidR="00120B1D" w:rsidRPr="00120B1D" w14:paraId="08680495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92E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F71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160 лет со дня рождения Константина Алексеевича Коровина (1861-1939), русского художника</w:t>
            </w:r>
          </w:p>
          <w:p w14:paraId="0655108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120 лет со дня рождения Уолта Диснея (1901-1966), американского кинорежиссёра, художника</w:t>
            </w:r>
          </w:p>
        </w:tc>
      </w:tr>
      <w:tr w:rsidR="00120B1D" w:rsidRPr="00120B1D" w14:paraId="5C63C9C8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6D1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141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</w:tr>
      <w:tr w:rsidR="00120B1D" w:rsidRPr="00120B1D" w14:paraId="48A383BA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F64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18 декабря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5FA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100 лет со дня рождения Юрия Владимировича Никулина (1921-1997), русского артиста</w:t>
            </w:r>
          </w:p>
        </w:tc>
      </w:tr>
      <w:tr w:rsidR="00120B1D" w:rsidRPr="00120B1D" w14:paraId="0D707455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4C4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21 декабря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84E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125 лет со дня рождения Константина Константиновича Рокоссовского (1896-1968), военачальника</w:t>
            </w:r>
          </w:p>
        </w:tc>
      </w:tr>
      <w:tr w:rsidR="00120B1D" w:rsidRPr="00120B1D" w14:paraId="0DBF5E82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9A8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F9A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120 лет со дня рождения Александра Александровича Фадеева, писателя (1901-1956)</w:t>
            </w:r>
          </w:p>
        </w:tc>
      </w:tr>
      <w:tr w:rsidR="00120B1D" w:rsidRPr="00120B1D" w14:paraId="6ED6E7AA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9684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8D4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130 лет со дня рождения английского писателя Джона Рональда </w:t>
            </w:r>
            <w:proofErr w:type="spell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Роуэла</w:t>
            </w:r>
            <w:proofErr w:type="spell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Толкина</w:t>
            </w:r>
            <w:proofErr w:type="spell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(1892-1973)</w:t>
            </w:r>
          </w:p>
        </w:tc>
      </w:tr>
      <w:tr w:rsidR="00120B1D" w:rsidRPr="00120B1D" w14:paraId="5F7C5942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539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211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140 лет со дня рождения Алексея Николаевича Толстого (1882 – 1945), русского писателя</w:t>
            </w:r>
          </w:p>
        </w:tc>
      </w:tr>
      <w:tr w:rsidR="00120B1D" w:rsidRPr="00120B1D" w14:paraId="786049D2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1F4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15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D82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400 лет со дня рождения французского комедиографа, актера, реформатора сценического искусства Жана Батиста Мольера (1622-1673)</w:t>
            </w:r>
          </w:p>
        </w:tc>
      </w:tr>
      <w:tr w:rsidR="00120B1D" w:rsidRPr="00120B1D" w14:paraId="48169721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E35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18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80A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140 лет со дня рождения английского писателя, поэта, драматурга Алана Милна (1882-1956)</w:t>
            </w:r>
          </w:p>
        </w:tc>
      </w:tr>
      <w:tr w:rsidR="00120B1D" w:rsidRPr="00120B1D" w14:paraId="417911F5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0AE9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7D73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190 лет со дня рождения Ивана Ивановича Шишкина (1832-1898), русского художника</w:t>
            </w:r>
          </w:p>
        </w:tc>
      </w:tr>
      <w:tr w:rsidR="00120B1D" w:rsidRPr="00120B1D" w14:paraId="7E31A302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2B2D4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4C2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90 лет со дня рождения русской поэтессы Риммы Фёдоровны Казаковой (1932-2008)</w:t>
            </w:r>
          </w:p>
          <w:p w14:paraId="1E0D458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190 лет со дня рождения английского писателя Льюиса Кэрролла (1832-1898)</w:t>
            </w:r>
          </w:p>
        </w:tc>
      </w:tr>
      <w:tr w:rsidR="00120B1D" w:rsidRPr="00120B1D" w14:paraId="07D4BBA3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788C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28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7EAB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125 лет со дня рождения русского писателя Валентина Петровича Катаева (1897-1986)</w:t>
            </w:r>
          </w:p>
        </w:tc>
      </w:tr>
      <w:tr w:rsidR="00120B1D" w:rsidRPr="00120B1D" w14:paraId="1D2EDD43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F1C6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74F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160 лет со дня рождения русского писателя, публициста Николая Георгиевича Гарина-Михайловского (1852-1906)</w:t>
            </w:r>
          </w:p>
        </w:tc>
      </w:tr>
      <w:tr w:rsidR="00120B1D" w:rsidRPr="00120B1D" w14:paraId="42A9E5F7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B1487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24 февраля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F59EF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130 лет со дня рождения русского писателя Константина Александровича Федина (1892-1977)</w:t>
            </w:r>
          </w:p>
        </w:tc>
      </w:tr>
      <w:tr w:rsidR="00120B1D" w:rsidRPr="00120B1D" w14:paraId="391A945F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7FAC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25 февраля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EAD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200 лет со дня рождения Льва Александровича </w:t>
            </w:r>
            <w:proofErr w:type="spell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Мея</w:t>
            </w:r>
            <w:proofErr w:type="spell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(1822 – 1862), русского поэта, переводчика</w:t>
            </w:r>
          </w:p>
        </w:tc>
      </w:tr>
      <w:tr w:rsidR="00120B1D" w:rsidRPr="00120B1D" w14:paraId="32637715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DEE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26 февраля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E3F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220 лет со дня рождения французского писателя Виктора Гюго (1802-1885)</w:t>
            </w:r>
          </w:p>
        </w:tc>
      </w:tr>
      <w:tr w:rsidR="00120B1D" w:rsidRPr="00120B1D" w14:paraId="2B5CDB13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C350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08B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85 лет со дня рождения русского писателя Валентина Григорьевича </w:t>
            </w:r>
            <w:proofErr w:type="gram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Распутина  (</w:t>
            </w:r>
            <w:proofErr w:type="gram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1937)</w:t>
            </w:r>
          </w:p>
        </w:tc>
      </w:tr>
      <w:tr w:rsidR="00120B1D" w:rsidRPr="00120B1D" w14:paraId="309521EE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4125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8E8BB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140 лет со дня рождения Корнея Ивановича Чуковского, детского писателя (1882-1969)</w:t>
            </w:r>
          </w:p>
        </w:tc>
      </w:tr>
      <w:tr w:rsidR="00120B1D" w:rsidRPr="00120B1D" w14:paraId="5F1B42A6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72B0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B1DE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100 лет со дня рождения русского писателя Сергея Петровича Алексеева (1922-2008)</w:t>
            </w:r>
          </w:p>
        </w:tc>
      </w:tr>
      <w:tr w:rsidR="00120B1D" w:rsidRPr="00120B1D" w14:paraId="17ABDAA6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8D29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 апреля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2CC9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85 лет со дня рождения русской поэтессы Беллы Ахатовны Ахмадулиной (1937-2010)</w:t>
            </w:r>
          </w:p>
          <w:p w14:paraId="0C403E8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95 лет со дня рождения Виля </w:t>
            </w:r>
            <w:proofErr w:type="gram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Владимировича  Липатова</w:t>
            </w:r>
            <w:proofErr w:type="gram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русского писателя (1927-1979)</w:t>
            </w:r>
          </w:p>
        </w:tc>
      </w:tr>
      <w:tr w:rsidR="00120B1D" w:rsidRPr="00120B1D" w14:paraId="147C6E92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D3B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A0346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570 лет со дня рождения Леонардо да Винчи, великого художника и ученого (1452-1519)</w:t>
            </w:r>
          </w:p>
        </w:tc>
      </w:tr>
      <w:tr w:rsidR="00120B1D" w:rsidRPr="00120B1D" w14:paraId="1ED18BC3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A9E3A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B99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120 лет со дня рождения русского писателя Вениамина Александровича Каверина (1902-1988)</w:t>
            </w:r>
          </w:p>
        </w:tc>
      </w:tr>
      <w:tr w:rsidR="00120B1D" w:rsidRPr="00120B1D" w14:paraId="77BDDD99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7581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C28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100 лет со дня рождения Станислава Иосифовича Ростоцкого (1922-2001), русского кинорежиссера</w:t>
            </w:r>
          </w:p>
        </w:tc>
      </w:tr>
      <w:tr w:rsidR="00120B1D" w:rsidRPr="00120B1D" w14:paraId="6D7F5644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B37C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6ED0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120 лет со дня рождения русской писательницы Валентины Александровны Осеевой (1902-1969)</w:t>
            </w:r>
          </w:p>
        </w:tc>
      </w:tr>
      <w:tr w:rsidR="00120B1D" w:rsidRPr="00120B1D" w14:paraId="510FDDC6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D6829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30 мая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1D7A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130 лет со дня рождения писателя Ивана Сергеевича Соколова-</w:t>
            </w:r>
            <w:proofErr w:type="gram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Микитова  (</w:t>
            </w:r>
            <w:proofErr w:type="gram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1892-1975)</w:t>
            </w:r>
          </w:p>
          <w:p w14:paraId="7B2B8EBD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110 лет со дня рождения Льва Ивановича Ошанина, поэта (1912-1996)</w:t>
            </w:r>
          </w:p>
        </w:tc>
      </w:tr>
      <w:tr w:rsidR="00120B1D" w:rsidRPr="00120B1D" w14:paraId="29B87BCD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BCB2C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E3373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130 лет со дня рождения писателя Константина Георгиевича Паустовского (1892-1968)</w:t>
            </w:r>
          </w:p>
        </w:tc>
      </w:tr>
      <w:tr w:rsidR="00120B1D" w:rsidRPr="00120B1D" w14:paraId="3ACC81E0" w14:textId="77777777" w:rsidTr="00120B1D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23B8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0FED2" w14:textId="77777777" w:rsidR="00120B1D" w:rsidRPr="00120B1D" w:rsidRDefault="00120B1D" w:rsidP="00120B1D">
            <w:pPr>
              <w:spacing w:after="0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350 лет со дня рождения Петра I Алексеевича, (</w:t>
            </w:r>
            <w:proofErr w:type="gramStart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1672  -</w:t>
            </w:r>
            <w:proofErr w:type="gramEnd"/>
            <w:r w:rsidRPr="00120B1D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1725 года), последнего царя всея Руси (с 1682 года) и первого Императора Всероссийского (с 1721 года).</w:t>
            </w:r>
          </w:p>
        </w:tc>
      </w:tr>
    </w:tbl>
    <w:p w14:paraId="529F4212" w14:textId="77777777" w:rsidR="00120B1D" w:rsidRPr="00120B1D" w:rsidRDefault="00120B1D" w:rsidP="00120B1D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20B1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414A740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1D"/>
    <w:rsid w:val="00120B1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1638"/>
  <w15:chartTrackingRefBased/>
  <w15:docId w15:val="{6A9215C4-F528-4874-8445-F157E2D0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end.ru/day/5-27/" TargetMode="External"/><Relationship Id="rId4" Type="http://schemas.openxmlformats.org/officeDocument/2006/relationships/hyperlink" Target="https://www.calend.ru/persons/13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3247</Words>
  <Characters>18509</Characters>
  <Application>Microsoft Office Word</Application>
  <DocSecurity>0</DocSecurity>
  <Lines>154</Lines>
  <Paragraphs>43</Paragraphs>
  <ScaleCrop>false</ScaleCrop>
  <Company/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2021-12-21T14:54:00Z</cp:lastPrinted>
  <dcterms:created xsi:type="dcterms:W3CDTF">2021-12-21T14:49:00Z</dcterms:created>
  <dcterms:modified xsi:type="dcterms:W3CDTF">2021-12-21T14:56:00Z</dcterms:modified>
</cp:coreProperties>
</file>